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211" w14:textId="1982B00D" w:rsidR="00CF43A4" w:rsidRDefault="003911AD" w:rsidP="00122FF9">
      <w:pPr>
        <w:pStyle w:val="Header"/>
        <w:spacing w:before="0" w:beforeAutospacing="0" w:after="26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STUDY ID </w:t>
      </w:r>
      <w:r w:rsidRPr="00D03E63">
        <w:rPr>
          <w:rFonts w:ascii="Arial" w:hAnsi="Arial" w:cs="Arial"/>
          <w:i/>
          <w:sz w:val="22"/>
          <w:szCs w:val="22"/>
        </w:rPr>
        <w:t>HEADER:</w:t>
      </w:r>
      <w:r>
        <w:rPr>
          <w:rFonts w:ascii="Arial" w:hAnsi="Arial" w:cs="Arial"/>
          <w:sz w:val="22"/>
          <w:szCs w:val="22"/>
        </w:rPr>
        <w:t xml:space="preserve"> PI Name, Protocol or IRB Number, and/or Protocol Short Title</w:t>
      </w:r>
    </w:p>
    <w:p w14:paraId="186C2994" w14:textId="779CF62E" w:rsidR="00FB7556" w:rsidRPr="007753A5" w:rsidRDefault="00314FB5" w:rsidP="006503A8">
      <w:pPr>
        <w:pBdr>
          <w:top w:val="single" w:sz="12" w:space="5" w:color="auto"/>
        </w:pBdr>
        <w:tabs>
          <w:tab w:val="left" w:pos="3960"/>
          <w:tab w:val="left" w:pos="7740"/>
        </w:tabs>
        <w:spacing w:before="0" w:beforeAutospacing="0" w:after="0" w:afterAutospacing="0"/>
        <w:rPr>
          <w:rFonts w:ascii="Arial" w:hAnsi="Arial" w:cs="Arial"/>
          <w:sz w:val="32"/>
        </w:rPr>
      </w:pPr>
      <w:r w:rsidRPr="009875EF">
        <w:rPr>
          <w:rFonts w:ascii="Arial" w:hAnsi="Arial" w:cs="Arial"/>
          <w:b/>
          <w:sz w:val="26"/>
          <w:szCs w:val="26"/>
        </w:rPr>
        <w:t>Subject Initials</w:t>
      </w:r>
      <w:r>
        <w:rPr>
          <w:rFonts w:ascii="Arial" w:hAnsi="Arial" w:cs="Arial"/>
          <w:b/>
          <w:sz w:val="26"/>
          <w:szCs w:val="26"/>
        </w:rPr>
        <w:t xml:space="preserve"> __ __ __ </w:t>
      </w:r>
      <w:r w:rsidRPr="009875EF">
        <w:rPr>
          <w:rFonts w:ascii="Arial" w:hAnsi="Arial" w:cs="Arial"/>
          <w:b/>
          <w:sz w:val="26"/>
          <w:szCs w:val="26"/>
        </w:rPr>
        <w:t>Subject ID</w:t>
      </w:r>
      <w:r>
        <w:rPr>
          <w:rFonts w:ascii="Arial" w:hAnsi="Arial" w:cs="Arial"/>
          <w:b/>
          <w:sz w:val="26"/>
          <w:szCs w:val="26"/>
        </w:rPr>
        <w:t xml:space="preserve"> __ __ __ - __ __ __ Date: ___ ___</w:t>
      </w:r>
      <w:r>
        <w:rPr>
          <w:rFonts w:ascii="Arial" w:hAnsi="Arial" w:cs="Arial"/>
        </w:rPr>
        <w:t xml:space="preserve"> </w:t>
      </w:r>
      <w:r w:rsidRPr="007753A5">
        <w:rPr>
          <w:rFonts w:ascii="Arial" w:hAnsi="Arial" w:cs="Arial"/>
          <w:b/>
          <w:sz w:val="32"/>
          <w:szCs w:val="60"/>
        </w:rPr>
        <w:t>/__ __ __ / __ __</w:t>
      </w:r>
    </w:p>
    <w:p w14:paraId="7F48F22A" w14:textId="77777777" w:rsidR="00CF43A4" w:rsidRDefault="00FB7556" w:rsidP="00A5057D">
      <w:pPr>
        <w:pBdr>
          <w:bottom w:val="single" w:sz="12" w:space="1" w:color="auto"/>
        </w:pBdr>
        <w:tabs>
          <w:tab w:val="left" w:pos="8820"/>
          <w:tab w:val="left" w:pos="10170"/>
        </w:tabs>
        <w:spacing w:before="0" w:beforeAutospacing="0" w:after="0" w:afterAutospacing="0"/>
        <w:ind w:firstLine="7740"/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sz w:val="22"/>
          <w:szCs w:val="22"/>
        </w:rPr>
        <w:t>Day</w:t>
      </w:r>
      <w:r w:rsidR="006503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Month</w:t>
      </w:r>
      <w:r w:rsidR="006503A8">
        <w:rPr>
          <w:rFonts w:ascii="Arial" w:hAnsi="Arial" w:cs="Arial"/>
          <w:sz w:val="22"/>
          <w:szCs w:val="22"/>
        </w:rPr>
        <w:tab/>
      </w:r>
      <w:r w:rsidRPr="008155F0">
        <w:rPr>
          <w:rFonts w:ascii="Arial" w:hAnsi="Arial" w:cs="Arial"/>
          <w:sz w:val="22"/>
          <w:szCs w:val="22"/>
        </w:rPr>
        <w:t>Year</w:t>
      </w:r>
      <w:commentRangeEnd w:id="0"/>
      <w:r w:rsidR="00831CAD">
        <w:rPr>
          <w:rStyle w:val="CommentReference"/>
        </w:rPr>
        <w:commentReference w:id="0"/>
      </w:r>
    </w:p>
    <w:p w14:paraId="22247A5E" w14:textId="6C773B17" w:rsidR="00CF43A4" w:rsidRDefault="00BF7D96" w:rsidP="00460E30">
      <w:pPr>
        <w:pStyle w:val="Heading1"/>
      </w:pPr>
      <w:r>
        <w:t xml:space="preserve">Physical </w:t>
      </w:r>
      <w:r w:rsidRPr="00460E30">
        <w:t>Examination</w:t>
      </w:r>
    </w:p>
    <w:p w14:paraId="6C9F9927" w14:textId="77777777" w:rsidR="00A8228F" w:rsidRDefault="00A8228F" w:rsidP="00267682">
      <w:pPr>
        <w:tabs>
          <w:tab w:val="left" w:pos="2700"/>
          <w:tab w:val="left" w:pos="6570"/>
        </w:tabs>
        <w:spacing w:before="120" w:beforeAutospacing="0" w:after="0" w:afterAutospacing="0" w:line="240" w:lineRule="exact"/>
        <w:rPr>
          <w:rFonts w:ascii="Arial" w:hAnsi="Arial" w:cs="Arial"/>
          <w:b/>
        </w:rPr>
        <w:sectPr w:rsidR="00A8228F" w:rsidSect="0027357D">
          <w:type w:val="continuous"/>
          <w:pgSz w:w="12240" w:h="15840"/>
          <w:pgMar w:top="720" w:right="720" w:bottom="720" w:left="720" w:header="0" w:footer="255" w:gutter="0"/>
          <w:cols w:space="720"/>
          <w:docGrid w:linePitch="360"/>
        </w:sectPr>
      </w:pPr>
    </w:p>
    <w:p w14:paraId="6A8B1EBB" w14:textId="7B3CF568" w:rsidR="001F01FE" w:rsidRDefault="00931DA5" w:rsidP="00267682">
      <w:pPr>
        <w:tabs>
          <w:tab w:val="left" w:pos="2700"/>
          <w:tab w:val="left" w:pos="6570"/>
        </w:tabs>
        <w:spacing w:before="12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BF7D96">
        <w:rPr>
          <w:rFonts w:ascii="Arial" w:hAnsi="Arial" w:cs="Arial"/>
          <w:b/>
        </w:rPr>
        <w:t>Time:</w:t>
      </w:r>
      <w:r w:rsidR="00D44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 ____ : ____ ____</w:t>
      </w:r>
      <w:r w:rsidR="00D44B37">
        <w:rPr>
          <w:rFonts w:ascii="Arial" w:hAnsi="Arial" w:cs="Arial"/>
          <w:b/>
          <w:sz w:val="22"/>
          <w:szCs w:val="22"/>
        </w:rPr>
        <w:t xml:space="preserve"> </w:t>
      </w:r>
      <w:r w:rsidRPr="009010EA">
        <w:rPr>
          <w:rFonts w:ascii="Arial" w:hAnsi="Arial" w:cs="Arial"/>
          <w:sz w:val="20"/>
          <w:szCs w:val="20"/>
        </w:rPr>
        <w:t>(using 24 hour</w:t>
      </w:r>
      <w:r>
        <w:rPr>
          <w:rFonts w:ascii="Arial" w:hAnsi="Arial" w:cs="Arial"/>
          <w:sz w:val="22"/>
          <w:szCs w:val="22"/>
        </w:rPr>
        <w:t xml:space="preserve"> </w:t>
      </w:r>
      <w:r w:rsidRPr="009010EA">
        <w:rPr>
          <w:rFonts w:ascii="Arial" w:hAnsi="Arial" w:cs="Arial"/>
          <w:sz w:val="20"/>
          <w:szCs w:val="20"/>
        </w:rPr>
        <w:t>format)</w:t>
      </w:r>
    </w:p>
    <w:p w14:paraId="3ED2D8C4" w14:textId="71B39471" w:rsidR="001F01FE" w:rsidRDefault="001F01FE" w:rsidP="00C7382D">
      <w:pPr>
        <w:tabs>
          <w:tab w:val="left" w:pos="2700"/>
          <w:tab w:val="left" w:pos="6570"/>
        </w:tabs>
        <w:spacing w:before="0" w:beforeAutospacing="0" w:after="0" w:afterAutospacing="0" w:line="240" w:lineRule="exact"/>
        <w:ind w:left="3024"/>
        <w:rPr>
          <w:rFonts w:ascii="Arial" w:hAnsi="Arial" w:cs="Arial"/>
          <w:sz w:val="20"/>
          <w:szCs w:val="20"/>
        </w:rPr>
      </w:pPr>
      <w:r w:rsidRPr="00FA22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e.g. </w:t>
      </w:r>
      <w:r w:rsidRPr="00FA2241">
        <w:rPr>
          <w:rFonts w:ascii="Arial" w:hAnsi="Arial" w:cs="Arial"/>
          <w:sz w:val="20"/>
          <w:szCs w:val="20"/>
        </w:rPr>
        <w:t>hh:mm)</w:t>
      </w:r>
    </w:p>
    <w:p w14:paraId="27F903FA" w14:textId="77777777" w:rsidR="001F01FE" w:rsidRDefault="001F01FE" w:rsidP="00267682">
      <w:pPr>
        <w:tabs>
          <w:tab w:val="left" w:pos="2700"/>
          <w:tab w:val="left" w:pos="6570"/>
        </w:tabs>
        <w:spacing w:before="120" w:beforeAutospacing="0" w:after="0" w:afterAutospacing="0" w:line="240" w:lineRule="exact"/>
        <w:rPr>
          <w:rFonts w:ascii="Arial" w:hAnsi="Arial" w:cs="Arial"/>
          <w:i/>
        </w:rPr>
      </w:pPr>
      <w:r w:rsidRPr="005C0393">
        <w:rPr>
          <w:rFonts w:ascii="Arial" w:hAnsi="Arial" w:cs="Arial"/>
          <w:sz w:val="4"/>
          <w:szCs w:val="4"/>
        </w:rPr>
        <w:br w:type="column"/>
      </w:r>
      <w:r w:rsidR="00655796" w:rsidRPr="00242898">
        <w:rPr>
          <w:sz w:val="40"/>
          <w:szCs w:val="40"/>
        </w:rPr>
        <w:t>□</w:t>
      </w:r>
      <w:r w:rsidR="00E92968">
        <w:rPr>
          <w:rFonts w:ascii="Arial" w:hAnsi="Arial" w:cs="Arial"/>
          <w:sz w:val="22"/>
          <w:szCs w:val="22"/>
        </w:rPr>
        <w:t xml:space="preserve"> </w:t>
      </w:r>
      <w:r w:rsidR="00BF7D96" w:rsidRPr="00F02925">
        <w:rPr>
          <w:rFonts w:ascii="Arial" w:hAnsi="Arial" w:cs="Arial"/>
          <w:i/>
        </w:rPr>
        <w:t>Physical Examination not performed</w:t>
      </w:r>
    </w:p>
    <w:p w14:paraId="6136C4C0" w14:textId="6ECC201E" w:rsidR="00A8228F" w:rsidRDefault="00A8228F" w:rsidP="00267682">
      <w:pPr>
        <w:tabs>
          <w:tab w:val="left" w:pos="2700"/>
          <w:tab w:val="left" w:pos="6570"/>
        </w:tabs>
        <w:spacing w:before="120" w:beforeAutospacing="0" w:after="0" w:afterAutospacing="0" w:line="240" w:lineRule="exact"/>
        <w:rPr>
          <w:rFonts w:ascii="Arial" w:hAnsi="Arial" w:cs="Arial"/>
          <w:i/>
        </w:rPr>
        <w:sectPr w:rsidR="00A8228F" w:rsidSect="00A8228F">
          <w:type w:val="continuous"/>
          <w:pgSz w:w="12240" w:h="15840"/>
          <w:pgMar w:top="720" w:right="720" w:bottom="720" w:left="720" w:header="0" w:footer="255" w:gutter="0"/>
          <w:cols w:num="2" w:space="720"/>
          <w:docGrid w:linePitch="360"/>
        </w:sectPr>
      </w:pPr>
    </w:p>
    <w:p w14:paraId="077C2007" w14:textId="77777777" w:rsidR="00BF7D96" w:rsidRPr="00864C4F" w:rsidRDefault="00BF7D96" w:rsidP="009F2F6A">
      <w:pPr>
        <w:spacing w:before="0" w:beforeAutospacing="0" w:after="0" w:afterAutospacing="0"/>
        <w:rPr>
          <w:rFonts w:ascii="Arial" w:hAnsi="Arial" w:cs="Arial"/>
          <w:b/>
        </w:rPr>
      </w:pPr>
      <w:r w:rsidRPr="00864C4F">
        <w:rPr>
          <w:rFonts w:ascii="Arial" w:hAnsi="Arial" w:cs="Arial"/>
          <w:b/>
        </w:rPr>
        <w:t xml:space="preserve">Visit Number </w:t>
      </w:r>
      <w:r w:rsidRPr="00864C4F">
        <w:rPr>
          <w:rFonts w:ascii="Arial" w:hAnsi="Arial" w:cs="Arial"/>
        </w:rPr>
        <w:t>(check one)</w:t>
      </w:r>
      <w:r w:rsidRPr="00864C4F">
        <w:rPr>
          <w:rFonts w:ascii="Arial" w:hAnsi="Arial" w:cs="Arial"/>
          <w:b/>
        </w:rPr>
        <w:t>:</w:t>
      </w:r>
    </w:p>
    <w:p w14:paraId="5B5010CE" w14:textId="77777777" w:rsidR="00EA7E9C" w:rsidRDefault="00EA7E9C" w:rsidP="00BF7D96">
      <w:pPr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EA7E9C" w:rsidSect="0027357D">
          <w:type w:val="continuous"/>
          <w:pgSz w:w="12240" w:h="15840"/>
          <w:pgMar w:top="720" w:right="720" w:bottom="720" w:left="720" w:header="0" w:footer="255" w:gutter="0"/>
          <w:cols w:space="720"/>
          <w:docGrid w:linePitch="360"/>
        </w:sectPr>
      </w:pPr>
    </w:p>
    <w:p w14:paraId="5CF7D91E" w14:textId="31624FE7" w:rsidR="00BF7D96" w:rsidRPr="00BF7D96" w:rsidRDefault="004A66F2" w:rsidP="004A66F2">
      <w:p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1A7FE7">
        <w:rPr>
          <w:sz w:val="36"/>
          <w:szCs w:val="36"/>
        </w:rPr>
        <w:t>□</w:t>
      </w:r>
      <w:r w:rsidR="006503A8" w:rsidRPr="0025764F">
        <w:rPr>
          <w:rFonts w:ascii="Arial" w:hAnsi="Arial" w:cs="Arial"/>
          <w:bCs/>
          <w:spacing w:val="60"/>
          <w:sz w:val="20"/>
          <w:szCs w:val="20"/>
        </w:rPr>
        <w:t xml:space="preserve"> </w:t>
      </w:r>
      <w:r w:rsidR="00BF7D96" w:rsidRPr="00BF7D96">
        <w:rPr>
          <w:rFonts w:ascii="Arial" w:hAnsi="Arial" w:cs="Arial"/>
          <w:sz w:val="20"/>
          <w:szCs w:val="20"/>
        </w:rPr>
        <w:t>Visit #</w:t>
      </w:r>
    </w:p>
    <w:p w14:paraId="23C561A2" w14:textId="373BF49C" w:rsidR="0025764F" w:rsidRPr="00BF7D96" w:rsidRDefault="001A7FE7" w:rsidP="004A66F2">
      <w:p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1A7FE7">
        <w:rPr>
          <w:sz w:val="36"/>
          <w:szCs w:val="36"/>
        </w:rPr>
        <w:t>□</w:t>
      </w:r>
      <w:r w:rsidR="0025764F" w:rsidRPr="0025764F">
        <w:rPr>
          <w:rFonts w:ascii="Arial" w:hAnsi="Arial" w:cs="Arial"/>
          <w:bCs/>
          <w:spacing w:val="60"/>
          <w:sz w:val="20"/>
          <w:szCs w:val="20"/>
        </w:rPr>
        <w:t xml:space="preserve"> </w:t>
      </w:r>
      <w:r w:rsidR="0025764F" w:rsidRPr="00BF7D96">
        <w:rPr>
          <w:rFonts w:ascii="Arial" w:hAnsi="Arial" w:cs="Arial"/>
          <w:sz w:val="20"/>
          <w:szCs w:val="20"/>
        </w:rPr>
        <w:t>Visit #</w:t>
      </w:r>
      <w:r w:rsidR="009620AB">
        <w:rPr>
          <w:rFonts w:ascii="Arial" w:hAnsi="Arial" w:cs="Arial"/>
          <w:sz w:val="20"/>
          <w:szCs w:val="20"/>
        </w:rPr>
        <w:br w:type="column"/>
      </w:r>
      <w:r w:rsidRPr="001A7FE7">
        <w:rPr>
          <w:sz w:val="36"/>
          <w:szCs w:val="36"/>
        </w:rPr>
        <w:t>□</w:t>
      </w:r>
      <w:r w:rsidR="0025764F" w:rsidRPr="0025764F">
        <w:rPr>
          <w:rFonts w:ascii="Arial" w:hAnsi="Arial" w:cs="Arial"/>
          <w:bCs/>
          <w:spacing w:val="60"/>
          <w:sz w:val="20"/>
          <w:szCs w:val="20"/>
        </w:rPr>
        <w:t xml:space="preserve"> </w:t>
      </w:r>
      <w:r w:rsidR="0025764F" w:rsidRPr="00BF7D96">
        <w:rPr>
          <w:rFonts w:ascii="Arial" w:hAnsi="Arial" w:cs="Arial"/>
          <w:sz w:val="20"/>
          <w:szCs w:val="20"/>
        </w:rPr>
        <w:t>Visit #</w:t>
      </w:r>
    </w:p>
    <w:p w14:paraId="663F4EDA" w14:textId="3A42846B" w:rsidR="0025764F" w:rsidRPr="00BF7D96" w:rsidRDefault="001A7FE7" w:rsidP="004A66F2">
      <w:p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1A7FE7">
        <w:rPr>
          <w:sz w:val="36"/>
          <w:szCs w:val="36"/>
        </w:rPr>
        <w:t>□</w:t>
      </w:r>
      <w:r w:rsidR="0025764F" w:rsidRPr="0025764F">
        <w:rPr>
          <w:rFonts w:ascii="Arial" w:hAnsi="Arial" w:cs="Arial"/>
          <w:bCs/>
          <w:spacing w:val="60"/>
          <w:sz w:val="20"/>
          <w:szCs w:val="20"/>
        </w:rPr>
        <w:t xml:space="preserve"> </w:t>
      </w:r>
      <w:r w:rsidR="0025764F" w:rsidRPr="00BF7D96">
        <w:rPr>
          <w:rFonts w:ascii="Arial" w:hAnsi="Arial" w:cs="Arial"/>
          <w:sz w:val="20"/>
          <w:szCs w:val="20"/>
        </w:rPr>
        <w:t>Visit #</w:t>
      </w:r>
      <w:r w:rsidR="009620AB">
        <w:rPr>
          <w:rFonts w:ascii="Arial" w:hAnsi="Arial" w:cs="Arial"/>
          <w:sz w:val="20"/>
          <w:szCs w:val="20"/>
        </w:rPr>
        <w:br w:type="column"/>
      </w:r>
      <w:r w:rsidRPr="001A7FE7">
        <w:rPr>
          <w:sz w:val="36"/>
          <w:szCs w:val="36"/>
        </w:rPr>
        <w:t>□</w:t>
      </w:r>
      <w:r w:rsidR="0025764F" w:rsidRPr="0025764F">
        <w:rPr>
          <w:rFonts w:ascii="Arial" w:hAnsi="Arial" w:cs="Arial"/>
          <w:bCs/>
          <w:spacing w:val="60"/>
          <w:sz w:val="20"/>
          <w:szCs w:val="20"/>
        </w:rPr>
        <w:t xml:space="preserve"> </w:t>
      </w:r>
      <w:r w:rsidR="0025764F" w:rsidRPr="00BF7D96">
        <w:rPr>
          <w:rFonts w:ascii="Arial" w:hAnsi="Arial" w:cs="Arial"/>
          <w:sz w:val="20"/>
          <w:szCs w:val="20"/>
        </w:rPr>
        <w:t>Visit #</w:t>
      </w:r>
    </w:p>
    <w:p w14:paraId="1170A4AD" w14:textId="152A66EB" w:rsidR="00BF7D96" w:rsidRDefault="001A7FE7" w:rsidP="00B6181E">
      <w:pPr>
        <w:spacing w:before="0" w:beforeAutospacing="0" w:after="60" w:afterAutospacing="0" w:line="240" w:lineRule="exact"/>
        <w:rPr>
          <w:rFonts w:ascii="Arial" w:hAnsi="Arial" w:cs="Arial"/>
          <w:sz w:val="20"/>
          <w:szCs w:val="20"/>
        </w:rPr>
      </w:pPr>
      <w:r w:rsidRPr="001A7FE7">
        <w:rPr>
          <w:sz w:val="36"/>
          <w:szCs w:val="36"/>
        </w:rPr>
        <w:t>□</w:t>
      </w:r>
      <w:r w:rsidR="0025764F" w:rsidRPr="0025764F">
        <w:rPr>
          <w:rFonts w:ascii="Arial" w:hAnsi="Arial" w:cs="Arial"/>
          <w:bCs/>
          <w:spacing w:val="60"/>
          <w:sz w:val="20"/>
          <w:szCs w:val="20"/>
        </w:rPr>
        <w:t xml:space="preserve"> </w:t>
      </w:r>
      <w:r w:rsidR="0025764F" w:rsidRPr="00BF7D96">
        <w:rPr>
          <w:rFonts w:ascii="Arial" w:hAnsi="Arial" w:cs="Arial"/>
          <w:sz w:val="20"/>
          <w:szCs w:val="20"/>
        </w:rPr>
        <w:t>Visi</w:t>
      </w:r>
      <w:r w:rsidR="00D57589">
        <w:rPr>
          <w:rFonts w:ascii="Arial" w:hAnsi="Arial" w:cs="Arial"/>
          <w:sz w:val="20"/>
          <w:szCs w:val="20"/>
        </w:rPr>
        <w:t>t</w:t>
      </w:r>
      <w:r w:rsidR="00BD6587">
        <w:rPr>
          <w:rFonts w:ascii="Arial" w:hAnsi="Arial" w:cs="Arial"/>
          <w:sz w:val="20"/>
          <w:szCs w:val="20"/>
        </w:rPr>
        <w:t xml:space="preserve"> #</w:t>
      </w:r>
    </w:p>
    <w:p w14:paraId="6345BE5A" w14:textId="6ACB39AD" w:rsidR="00D57589" w:rsidRPr="0073561E" w:rsidRDefault="00D57589" w:rsidP="00945DE7">
      <w:pPr>
        <w:spacing w:before="0" w:beforeAutospacing="0" w:after="60" w:afterAutospacing="0"/>
        <w:rPr>
          <w:rFonts w:ascii="Arial" w:hAnsi="Arial" w:cs="Arial"/>
          <w:sz w:val="20"/>
          <w:szCs w:val="20"/>
        </w:rPr>
        <w:sectPr w:rsidR="00D57589" w:rsidRPr="0073561E" w:rsidSect="00EA7E9C">
          <w:type w:val="continuous"/>
          <w:pgSz w:w="12240" w:h="15840"/>
          <w:pgMar w:top="720" w:right="720" w:bottom="720" w:left="720" w:header="720" w:footer="255" w:gutter="0"/>
          <w:cols w:num="3"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1799"/>
        <w:gridCol w:w="4947"/>
        <w:gridCol w:w="1889"/>
      </w:tblGrid>
      <w:tr w:rsidR="00BF7D96" w14:paraId="7811E757" w14:textId="77777777" w:rsidTr="001A309F">
        <w:trPr>
          <w:trHeight w:val="20"/>
        </w:trPr>
        <w:tc>
          <w:tcPr>
            <w:tcW w:w="2155" w:type="dxa"/>
          </w:tcPr>
          <w:p w14:paraId="0F700F12" w14:textId="0751D757" w:rsidR="00BF7D96" w:rsidRPr="00CF4DB9" w:rsidRDefault="00FB7556" w:rsidP="00A526DA">
            <w:pP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800" w:type="dxa"/>
          </w:tcPr>
          <w:p w14:paraId="462B455B" w14:textId="76F5140C" w:rsidR="000132AE" w:rsidRPr="00CF4DB9" w:rsidRDefault="00BF7D96" w:rsidP="00AB5365">
            <w:p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F4DB9">
              <w:rPr>
                <w:rFonts w:ascii="Arial" w:hAnsi="Arial" w:cs="Arial"/>
                <w:b/>
              </w:rPr>
              <w:t>Finding</w:t>
            </w:r>
            <w:r w:rsidR="00AB5365">
              <w:rPr>
                <w:rFonts w:ascii="Arial" w:hAnsi="Arial" w:cs="Arial"/>
                <w:b/>
              </w:rPr>
              <w:br/>
            </w:r>
            <w:r w:rsidR="000132AE" w:rsidRPr="000132AE">
              <w:rPr>
                <w:rFonts w:ascii="Arial" w:hAnsi="Arial" w:cs="Arial"/>
                <w:sz w:val="20"/>
                <w:szCs w:val="20"/>
              </w:rPr>
              <w:t>(check one)</w:t>
            </w:r>
          </w:p>
        </w:tc>
        <w:tc>
          <w:tcPr>
            <w:tcW w:w="4950" w:type="dxa"/>
          </w:tcPr>
          <w:p w14:paraId="65B372A6" w14:textId="7D001EC0" w:rsidR="00BF7D96" w:rsidRPr="000C2DE8" w:rsidRDefault="00BF7D96" w:rsidP="00AB53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2DE8">
              <w:rPr>
                <w:rFonts w:ascii="Arial" w:hAnsi="Arial" w:cs="Arial"/>
                <w:b/>
              </w:rPr>
              <w:t>Comments</w:t>
            </w:r>
            <w:r w:rsidR="00AB5365">
              <w:rPr>
                <w:rFonts w:ascii="Arial" w:hAnsi="Arial" w:cs="Arial"/>
                <w:b/>
              </w:rPr>
              <w:br/>
            </w:r>
            <w:r w:rsidRPr="000C2DE8">
              <w:rPr>
                <w:rFonts w:ascii="Arial" w:hAnsi="Arial" w:cs="Arial"/>
                <w:sz w:val="20"/>
                <w:szCs w:val="20"/>
              </w:rPr>
              <w:t>(*required if Abnormal)</w:t>
            </w:r>
          </w:p>
        </w:tc>
        <w:tc>
          <w:tcPr>
            <w:tcW w:w="1890" w:type="dxa"/>
          </w:tcPr>
          <w:p w14:paraId="30423C59" w14:textId="77777777" w:rsidR="00BF7D96" w:rsidRPr="000C2DE8" w:rsidRDefault="00BF7D96" w:rsidP="00831CAD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0C2DE8">
              <w:rPr>
                <w:rFonts w:ascii="Arial" w:hAnsi="Arial" w:cs="Arial"/>
                <w:b/>
                <w:sz w:val="22"/>
                <w:szCs w:val="22"/>
              </w:rPr>
              <w:t>Clinically Significant</w:t>
            </w:r>
            <w:r w:rsidR="00D51380" w:rsidRPr="000C2DE8">
              <w:rPr>
                <w:rStyle w:val="CommentReference"/>
              </w:rPr>
              <w:t xml:space="preserve"> </w:t>
            </w:r>
            <w:r w:rsidR="00D51380" w:rsidRPr="000C2DE8">
              <w:rPr>
                <w:rStyle w:val="CommentReference"/>
                <w:sz w:val="18"/>
                <w:szCs w:val="18"/>
              </w:rPr>
              <w:t>(</w:t>
            </w:r>
            <w:r w:rsidR="00750F9D" w:rsidRPr="000C2DE8">
              <w:rPr>
                <w:rFonts w:ascii="Arial" w:hAnsi="Arial" w:cs="Arial"/>
                <w:sz w:val="18"/>
                <w:szCs w:val="18"/>
              </w:rPr>
              <w:t>Y/N)</w:t>
            </w:r>
            <w:r w:rsidR="00D51380" w:rsidRPr="000C2D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F43A4" w14:paraId="5F35A864" w14:textId="77777777" w:rsidTr="001A309F">
        <w:trPr>
          <w:trHeight w:val="20"/>
        </w:trPr>
        <w:tc>
          <w:tcPr>
            <w:tcW w:w="2155" w:type="dxa"/>
          </w:tcPr>
          <w:p w14:paraId="61E4D99B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General Appearance</w:t>
            </w:r>
          </w:p>
        </w:tc>
        <w:tc>
          <w:tcPr>
            <w:tcW w:w="1800" w:type="dxa"/>
          </w:tcPr>
          <w:p w14:paraId="237D09D2" w14:textId="7B85CEE6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0EEE7018" w14:textId="6456C5FD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6C4F0209" w14:textId="5B3777BA" w:rsidR="00CF43A4" w:rsidRPr="00CF4DB9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2E0E11C0" w14:textId="7C2235A5" w:rsidR="00CF43A4" w:rsidRPr="00D31D3D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CCBBD9A" w14:textId="6556F4B3" w:rsidR="00CF43A4" w:rsidRPr="00D31D3D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F43A4" w14:paraId="25EAD022" w14:textId="77777777" w:rsidTr="001A309F">
        <w:trPr>
          <w:trHeight w:val="20"/>
        </w:trPr>
        <w:tc>
          <w:tcPr>
            <w:tcW w:w="2155" w:type="dxa"/>
          </w:tcPr>
          <w:p w14:paraId="2889F074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HEENT</w:t>
            </w:r>
          </w:p>
        </w:tc>
        <w:tc>
          <w:tcPr>
            <w:tcW w:w="1800" w:type="dxa"/>
          </w:tcPr>
          <w:p w14:paraId="4EDA49BD" w14:textId="60BF1B0E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274BA8F6" w14:textId="5A03ED14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1C9D9BEB" w14:textId="3197F627" w:rsidR="00CF43A4" w:rsidRPr="00CF4DB9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657342D6" w14:textId="79DCE696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1D7FBFD" w14:textId="30EFC81E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20D544AF" w14:textId="77777777" w:rsidTr="001A309F">
        <w:trPr>
          <w:trHeight w:val="20"/>
        </w:trPr>
        <w:tc>
          <w:tcPr>
            <w:tcW w:w="2155" w:type="dxa"/>
          </w:tcPr>
          <w:p w14:paraId="3C3F7D2C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Neck</w:t>
            </w:r>
          </w:p>
        </w:tc>
        <w:tc>
          <w:tcPr>
            <w:tcW w:w="1800" w:type="dxa"/>
          </w:tcPr>
          <w:p w14:paraId="6AB1CC23" w14:textId="5FDC094C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41F13BAC" w14:textId="7B4AF176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5E8B10F8" w14:textId="7260E264" w:rsidR="00CF43A4" w:rsidRPr="00CF4DB9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1816F1FB" w14:textId="15EA4E81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4DF5A3" w14:textId="2A86F178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6FECE2E2" w14:textId="77777777" w:rsidTr="001A309F">
        <w:trPr>
          <w:trHeight w:val="20"/>
        </w:trPr>
        <w:tc>
          <w:tcPr>
            <w:tcW w:w="2155" w:type="dxa"/>
          </w:tcPr>
          <w:p w14:paraId="30B8B894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Heart, Lungs, Thorax</w:t>
            </w:r>
          </w:p>
        </w:tc>
        <w:tc>
          <w:tcPr>
            <w:tcW w:w="1800" w:type="dxa"/>
          </w:tcPr>
          <w:p w14:paraId="398DD8C9" w14:textId="0A13059C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11C27AC1" w14:textId="00B8868B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6CEBE885" w14:textId="3824ED04" w:rsidR="00CF43A4" w:rsidRPr="00CF4DB9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31442F2D" w14:textId="1C2EC21D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D2AABD" w14:textId="58D27065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4282A51A" w14:textId="77777777" w:rsidTr="001A309F">
        <w:trPr>
          <w:trHeight w:val="20"/>
        </w:trPr>
        <w:tc>
          <w:tcPr>
            <w:tcW w:w="2155" w:type="dxa"/>
          </w:tcPr>
          <w:p w14:paraId="6DC8EA37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Abdomen</w:t>
            </w:r>
          </w:p>
        </w:tc>
        <w:tc>
          <w:tcPr>
            <w:tcW w:w="1800" w:type="dxa"/>
          </w:tcPr>
          <w:p w14:paraId="4FCE3265" w14:textId="314F688D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3470349E" w14:textId="6DD8F05E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4F9F68C4" w14:textId="6CBD75DC" w:rsidR="00CF43A4" w:rsidRPr="00CF4DB9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3182F91A" w14:textId="5C898C2A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9B2261" w14:textId="48D989D5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7FB11E8A" w14:textId="77777777" w:rsidTr="001A309F">
        <w:trPr>
          <w:trHeight w:val="20"/>
        </w:trPr>
        <w:tc>
          <w:tcPr>
            <w:tcW w:w="2155" w:type="dxa"/>
          </w:tcPr>
          <w:p w14:paraId="2904A353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Neurological System</w:t>
            </w:r>
          </w:p>
        </w:tc>
        <w:tc>
          <w:tcPr>
            <w:tcW w:w="1800" w:type="dxa"/>
          </w:tcPr>
          <w:p w14:paraId="31FA6891" w14:textId="57F03B5E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6E8A4C1A" w14:textId="6406CF04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4A9681F2" w14:textId="6F243DD2" w:rsidR="00CF43A4" w:rsidRPr="00CF4DB9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0B040E8A" w14:textId="73CC2BFF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AE6DA5" w14:textId="23D314A8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36A83A6C" w14:textId="77777777" w:rsidTr="001A309F">
        <w:trPr>
          <w:trHeight w:val="20"/>
        </w:trPr>
        <w:tc>
          <w:tcPr>
            <w:tcW w:w="2155" w:type="dxa"/>
          </w:tcPr>
          <w:p w14:paraId="48ED9EE6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Extremities</w:t>
            </w:r>
          </w:p>
        </w:tc>
        <w:tc>
          <w:tcPr>
            <w:tcW w:w="1800" w:type="dxa"/>
          </w:tcPr>
          <w:p w14:paraId="5EF5C6AD" w14:textId="1A18C198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15D3D4FC" w14:textId="0015E231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7A9E7DDE" w14:textId="40A85660" w:rsidR="00CF43A4" w:rsidRPr="00CF4DB9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2D4FA1F0" w14:textId="52908E29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044A6E" w14:textId="7AC0D3F6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3D9C8867" w14:textId="77777777" w:rsidTr="001A309F">
        <w:trPr>
          <w:trHeight w:val="20"/>
        </w:trPr>
        <w:tc>
          <w:tcPr>
            <w:tcW w:w="2155" w:type="dxa"/>
          </w:tcPr>
          <w:p w14:paraId="6ED6209E" w14:textId="77777777" w:rsidR="00CF43A4" w:rsidRPr="006F2C16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F2C16">
              <w:rPr>
                <w:rFonts w:ascii="Arial" w:hAnsi="Arial" w:cs="Arial"/>
                <w:sz w:val="22"/>
                <w:szCs w:val="22"/>
              </w:rPr>
              <w:t>Skin</w:t>
            </w:r>
          </w:p>
        </w:tc>
        <w:tc>
          <w:tcPr>
            <w:tcW w:w="1800" w:type="dxa"/>
          </w:tcPr>
          <w:p w14:paraId="27AE3002" w14:textId="32120D83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607471B3" w14:textId="1B567B26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6E3AC9F9" w14:textId="43318088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60634F83" w14:textId="41523F62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CEE50BF" w14:textId="0EAA963C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6373E702" w14:textId="77777777" w:rsidTr="001A309F">
        <w:trPr>
          <w:trHeight w:val="20"/>
        </w:trPr>
        <w:tc>
          <w:tcPr>
            <w:tcW w:w="2155" w:type="dxa"/>
          </w:tcPr>
          <w:p w14:paraId="3929A92A" w14:textId="77777777" w:rsidR="00CF43A4" w:rsidRPr="00D51380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67CB">
              <w:rPr>
                <w:rFonts w:ascii="Arial" w:hAnsi="Arial" w:cs="Arial"/>
                <w:i/>
                <w:sz w:val="22"/>
                <w:szCs w:val="22"/>
              </w:rPr>
              <w:t xml:space="preserve">[insert body system to be examined] </w:t>
            </w:r>
          </w:p>
        </w:tc>
        <w:tc>
          <w:tcPr>
            <w:tcW w:w="1800" w:type="dxa"/>
          </w:tcPr>
          <w:p w14:paraId="0E4B909E" w14:textId="323CB214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03F7C782" w14:textId="4CB086B4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53AD6BFD" w14:textId="655546E1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3F14B7BB" w14:textId="0C9F4755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8D94D37" w14:textId="0B56664D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25A91CB1" w14:textId="77777777" w:rsidTr="001A309F">
        <w:trPr>
          <w:trHeight w:val="20"/>
        </w:trPr>
        <w:tc>
          <w:tcPr>
            <w:tcW w:w="2155" w:type="dxa"/>
          </w:tcPr>
          <w:p w14:paraId="7072221F" w14:textId="77777777" w:rsidR="00CF43A4" w:rsidRPr="00D51380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67CB">
              <w:rPr>
                <w:rFonts w:ascii="Arial" w:hAnsi="Arial" w:cs="Arial"/>
                <w:i/>
                <w:sz w:val="22"/>
                <w:szCs w:val="22"/>
              </w:rPr>
              <w:t xml:space="preserve">[insert body system to be examined] </w:t>
            </w:r>
          </w:p>
        </w:tc>
        <w:tc>
          <w:tcPr>
            <w:tcW w:w="1800" w:type="dxa"/>
          </w:tcPr>
          <w:p w14:paraId="6593FCC4" w14:textId="26D8F88A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7954CEA1" w14:textId="232B5B30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4587F81D" w14:textId="6E99EEB4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0C4653AB" w14:textId="3246F12E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1048684" w14:textId="55803390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0DD23A54" w14:textId="77777777" w:rsidTr="001A309F">
        <w:trPr>
          <w:trHeight w:val="20"/>
        </w:trPr>
        <w:tc>
          <w:tcPr>
            <w:tcW w:w="2155" w:type="dxa"/>
          </w:tcPr>
          <w:p w14:paraId="63BE889E" w14:textId="77777777" w:rsidR="00CF43A4" w:rsidRPr="00D51380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67CB">
              <w:rPr>
                <w:rFonts w:ascii="Arial" w:hAnsi="Arial" w:cs="Arial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800" w:type="dxa"/>
          </w:tcPr>
          <w:p w14:paraId="1F8C0455" w14:textId="7536ABB4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598EF477" w14:textId="608833DD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5C454CED" w14:textId="35CF41E8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69A4F5D0" w14:textId="090DE74B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87724F8" w14:textId="669F51B1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3A4" w14:paraId="1B537107" w14:textId="77777777" w:rsidTr="001A309F">
        <w:trPr>
          <w:trHeight w:val="20"/>
        </w:trPr>
        <w:tc>
          <w:tcPr>
            <w:tcW w:w="2155" w:type="dxa"/>
          </w:tcPr>
          <w:p w14:paraId="55146249" w14:textId="725BD8E0" w:rsidR="00CF43A4" w:rsidRPr="00D51380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51380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specify in Comments)</w:t>
            </w:r>
          </w:p>
        </w:tc>
        <w:tc>
          <w:tcPr>
            <w:tcW w:w="1800" w:type="dxa"/>
          </w:tcPr>
          <w:p w14:paraId="0A0B6616" w14:textId="4D1056E0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Normal</w:t>
            </w:r>
          </w:p>
          <w:p w14:paraId="72580C1E" w14:textId="1A817084" w:rsidR="00CF43A4" w:rsidRPr="00BF7D96" w:rsidRDefault="00A67542" w:rsidP="00EF5E11">
            <w:pPr>
              <w:spacing w:before="0" w:beforeAutospacing="0" w:after="0" w:afterAutospacing="0" w:line="240" w:lineRule="exact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Abnormal*</w:t>
            </w:r>
          </w:p>
          <w:p w14:paraId="36D5C898" w14:textId="3AA7882A" w:rsidR="00CF43A4" w:rsidRPr="00CF4DB9" w:rsidRDefault="00A67542" w:rsidP="00EF5E11">
            <w:pPr>
              <w:spacing w:before="0" w:beforeAutospacing="0" w:after="0" w:afterAutospacing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1A7FE7">
              <w:rPr>
                <w:sz w:val="36"/>
                <w:szCs w:val="36"/>
              </w:rPr>
              <w:t>□</w:t>
            </w:r>
            <w:r w:rsidR="00CF43A4" w:rsidRPr="00BF7D96">
              <w:rPr>
                <w:rFonts w:ascii="Arial" w:hAnsi="Arial" w:cs="Arial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950" w:type="dxa"/>
          </w:tcPr>
          <w:p w14:paraId="427D4610" w14:textId="39F88DFB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AF59B4B" w14:textId="756EE29D" w:rsidR="00CF43A4" w:rsidRPr="00CF4DB9" w:rsidRDefault="00CF43A4" w:rsidP="008A568F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6E4DD" w14:textId="0BB0F131" w:rsidR="00CF43A4" w:rsidRPr="00CF43A4" w:rsidRDefault="00CF43A4" w:rsidP="00B6711E">
      <w:pPr>
        <w:spacing w:before="0" w:beforeAutospacing="0" w:after="0" w:afterAutospacing="0"/>
        <w:rPr>
          <w:rFonts w:ascii="Arial" w:hAnsi="Arial" w:cs="Arial"/>
          <w:i/>
          <w:sz w:val="2"/>
          <w:szCs w:val="2"/>
          <w:vertAlign w:val="superscript"/>
        </w:rPr>
      </w:pPr>
    </w:p>
    <w:p w14:paraId="1D33AE7B" w14:textId="77777777" w:rsidR="00744DBC" w:rsidRDefault="00FB7556" w:rsidP="00961F9F">
      <w:pPr>
        <w:spacing w:before="0" w:beforeAutospacing="0" w:after="200" w:afterAutospacing="0"/>
        <w:rPr>
          <w:rFonts w:ascii="Arial" w:hAnsi="Arial" w:cs="Arial"/>
          <w:i/>
          <w:sz w:val="18"/>
          <w:szCs w:val="22"/>
        </w:rPr>
      </w:pPr>
      <w:r w:rsidRPr="00FB7556">
        <w:rPr>
          <w:rFonts w:ascii="Arial" w:hAnsi="Arial" w:cs="Arial"/>
          <w:i/>
          <w:sz w:val="22"/>
          <w:szCs w:val="22"/>
          <w:vertAlign w:val="superscript"/>
        </w:rPr>
        <w:t>†</w:t>
      </w:r>
      <w:r w:rsidRPr="00FB7556">
        <w:rPr>
          <w:rFonts w:ascii="Arial" w:hAnsi="Arial" w:cs="Arial"/>
          <w:i/>
          <w:sz w:val="18"/>
          <w:szCs w:val="22"/>
        </w:rPr>
        <w:t xml:space="preserve">Categories or systems required </w:t>
      </w:r>
      <w:r w:rsidR="00831CAD">
        <w:rPr>
          <w:rFonts w:ascii="Arial" w:hAnsi="Arial" w:cs="Arial"/>
          <w:i/>
          <w:sz w:val="18"/>
          <w:szCs w:val="22"/>
        </w:rPr>
        <w:t xml:space="preserve">to be examined </w:t>
      </w:r>
      <w:r w:rsidRPr="00FB7556">
        <w:rPr>
          <w:rFonts w:ascii="Arial" w:hAnsi="Arial" w:cs="Arial"/>
          <w:i/>
          <w:sz w:val="18"/>
          <w:szCs w:val="22"/>
        </w:rPr>
        <w:t>per protocol should be added</w:t>
      </w:r>
    </w:p>
    <w:p w14:paraId="53CE7E74" w14:textId="052EE992" w:rsidR="00CF43A4" w:rsidRDefault="00B6711E" w:rsidP="00482DDB">
      <w:pPr>
        <w:spacing w:before="0" w:beforeAutospacing="0" w:after="40" w:afterAutospacing="0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 xml:space="preserve">Additional Notes: </w:t>
      </w:r>
      <w:r w:rsidR="00006CB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7BB4BFE" w14:textId="02ACA758" w:rsidR="00006CB6" w:rsidRDefault="00DF64CE" w:rsidP="00EA1D76">
      <w:pPr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006CB6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6079C725" w14:textId="775C5625" w:rsidR="00B6711E" w:rsidRPr="008B1331" w:rsidRDefault="00B6711E" w:rsidP="00CF43A4">
      <w:pPr>
        <w:spacing w:before="120" w:beforeAutospacing="0" w:after="0" w:afterAutospacing="0"/>
        <w:rPr>
          <w:rFonts w:ascii="Arial" w:hAnsi="Arial" w:cs="Arial"/>
          <w:bCs/>
          <w:u w:val="single"/>
        </w:rPr>
      </w:pPr>
      <w:r w:rsidRPr="00D611DF">
        <w:rPr>
          <w:rFonts w:ascii="Arial" w:hAnsi="Arial" w:cs="Arial"/>
          <w:b/>
        </w:rPr>
        <w:t>Physical Examination performed by:</w:t>
      </w:r>
      <w:r w:rsidR="00602C99">
        <w:rPr>
          <w:rFonts w:ascii="Arial" w:hAnsi="Arial" w:cs="Arial"/>
          <w:b/>
        </w:rPr>
        <w:t xml:space="preserve"> </w:t>
      </w:r>
      <w:r w:rsidR="00491D28">
        <w:rPr>
          <w:rFonts w:ascii="Arial" w:hAnsi="Arial" w:cs="Arial"/>
          <w:b/>
        </w:rPr>
        <w:t>________________________________________________</w:t>
      </w:r>
      <w:r w:rsidR="00FE04DD" w:rsidRPr="00491D28">
        <w:rPr>
          <w:rFonts w:ascii="Arial" w:hAnsi="Arial" w:cs="Arial"/>
          <w:b/>
        </w:rPr>
        <w:t>_</w:t>
      </w:r>
    </w:p>
    <w:sectPr w:rsidR="00B6711E" w:rsidRPr="008B1331" w:rsidSect="005174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mpliance Note" w:date="2019-03-19T12:17:00Z" w:initials="LN">
    <w:p w14:paraId="52559AFB" w14:textId="3351679D" w:rsidR="00831CAD" w:rsidRDefault="00831CAD">
      <w:pPr>
        <w:pStyle w:val="CommentText"/>
      </w:pPr>
      <w:r>
        <w:rPr>
          <w:rStyle w:val="CommentReference"/>
        </w:rPr>
        <w:annotationRef/>
      </w:r>
      <w:r>
        <w:t>This is the CDASH recommended date format:</w:t>
      </w:r>
      <w:r w:rsidR="006503A8">
        <w:t xml:space="preserve"> </w:t>
      </w:r>
      <w:r>
        <w:t>2 numerical digits for the day, the first 3 alphabetical letters for the month (AUG, SEP, etc.), and 2 numerical digits for the year (dd-mmm-yy).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59A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59AFB" w16cid:durableId="203B5C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4E4" w14:textId="77777777" w:rsidR="00076D8C" w:rsidRDefault="00076D8C" w:rsidP="008155F0">
      <w:pPr>
        <w:spacing w:before="0" w:after="0"/>
      </w:pPr>
      <w:r>
        <w:separator/>
      </w:r>
    </w:p>
  </w:endnote>
  <w:endnote w:type="continuationSeparator" w:id="0">
    <w:p w14:paraId="24D79F15" w14:textId="77777777" w:rsidR="00076D8C" w:rsidRDefault="00076D8C" w:rsidP="00815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C41C" w14:textId="77777777" w:rsidR="00BF7D96" w:rsidRDefault="00BF7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679F" w14:textId="77777777" w:rsidR="00BF7D96" w:rsidRPr="00987706" w:rsidRDefault="00BF7D96" w:rsidP="00987706">
    <w:pPr>
      <w:pStyle w:val="Footer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987706">
      <w:rPr>
        <w:rFonts w:ascii="Arial" w:hAnsi="Arial" w:cs="Arial"/>
        <w:sz w:val="16"/>
        <w:szCs w:val="16"/>
      </w:rPr>
      <w:t>Version Date:</w:t>
    </w:r>
    <w:r w:rsidR="002D5C2F">
      <w:rPr>
        <w:rFonts w:ascii="Arial" w:hAnsi="Arial" w:cs="Arial"/>
        <w:sz w:val="16"/>
        <w:szCs w:val="16"/>
      </w:rPr>
      <w:t>07/07</w:t>
    </w:r>
    <w:r w:rsidRPr="00987706">
      <w:rPr>
        <w:rFonts w:ascii="Arial" w:hAnsi="Arial" w:cs="Arial"/>
        <w:sz w:val="16"/>
        <w:szCs w:val="16"/>
      </w:rPr>
      <w:t>/2009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9D5C" w14:textId="77777777" w:rsidR="00BF7D96" w:rsidRDefault="00BF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95D0" w14:textId="77777777" w:rsidR="00076D8C" w:rsidRDefault="00076D8C" w:rsidP="008155F0">
      <w:pPr>
        <w:spacing w:before="0" w:after="0"/>
      </w:pPr>
      <w:r>
        <w:separator/>
      </w:r>
    </w:p>
  </w:footnote>
  <w:footnote w:type="continuationSeparator" w:id="0">
    <w:p w14:paraId="1CCA802A" w14:textId="77777777" w:rsidR="00076D8C" w:rsidRDefault="00076D8C" w:rsidP="008155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8B74" w14:textId="77777777" w:rsidR="00BF7D96" w:rsidRDefault="00BF7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622A" w14:textId="77777777" w:rsidR="00BF7D96" w:rsidRPr="009875EF" w:rsidRDefault="00BF7D96" w:rsidP="009875EF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HEADER: IRB Number, Title, PI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BAB4" w14:textId="77777777" w:rsidR="00BF7D96" w:rsidRDefault="00BF7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673"/>
    <w:multiLevelType w:val="hybridMultilevel"/>
    <w:tmpl w:val="C7D84FEA"/>
    <w:lvl w:ilvl="0" w:tplc="FB52F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519F5"/>
    <w:multiLevelType w:val="hybridMultilevel"/>
    <w:tmpl w:val="318C5886"/>
    <w:lvl w:ilvl="0" w:tplc="A98C086A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98168DD"/>
    <w:multiLevelType w:val="hybridMultilevel"/>
    <w:tmpl w:val="3C6ECC80"/>
    <w:lvl w:ilvl="0" w:tplc="6F26A3CC">
      <w:start w:val="2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0C85"/>
    <w:multiLevelType w:val="multilevel"/>
    <w:tmpl w:val="FD0A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6141C"/>
    <w:multiLevelType w:val="hybridMultilevel"/>
    <w:tmpl w:val="5E0A3AD0"/>
    <w:lvl w:ilvl="0" w:tplc="66868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E6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3A8"/>
    <w:multiLevelType w:val="hybridMultilevel"/>
    <w:tmpl w:val="E196C74A"/>
    <w:lvl w:ilvl="0" w:tplc="C9CE69A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6515C40"/>
    <w:multiLevelType w:val="hybridMultilevel"/>
    <w:tmpl w:val="69101EDC"/>
    <w:lvl w:ilvl="0" w:tplc="A1329526">
      <w:start w:val="2"/>
      <w:numFmt w:val="lowerLetter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A462BCC"/>
    <w:multiLevelType w:val="hybridMultilevel"/>
    <w:tmpl w:val="6FE87ABA"/>
    <w:lvl w:ilvl="0" w:tplc="AF0042E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B1B1FAE"/>
    <w:multiLevelType w:val="hybridMultilevel"/>
    <w:tmpl w:val="F5241FBA"/>
    <w:lvl w:ilvl="0" w:tplc="988E0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81705"/>
    <w:multiLevelType w:val="hybridMultilevel"/>
    <w:tmpl w:val="8CC61688"/>
    <w:lvl w:ilvl="0" w:tplc="5C3E53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 w15:restartNumberingAfterBreak="0">
    <w:nsid w:val="59E162B7"/>
    <w:multiLevelType w:val="hybridMultilevel"/>
    <w:tmpl w:val="BB58A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598"/>
    <w:multiLevelType w:val="hybridMultilevel"/>
    <w:tmpl w:val="16DC5FC4"/>
    <w:lvl w:ilvl="0" w:tplc="45F8BC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B5C90"/>
    <w:multiLevelType w:val="hybridMultilevel"/>
    <w:tmpl w:val="7604E6E0"/>
    <w:lvl w:ilvl="0" w:tplc="FFF04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0596"/>
    <w:multiLevelType w:val="hybridMultilevel"/>
    <w:tmpl w:val="EE60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B2"/>
    <w:rsid w:val="00005CCC"/>
    <w:rsid w:val="00006CB6"/>
    <w:rsid w:val="00007054"/>
    <w:rsid w:val="00007A6E"/>
    <w:rsid w:val="000132AE"/>
    <w:rsid w:val="00021674"/>
    <w:rsid w:val="000302B2"/>
    <w:rsid w:val="000412A4"/>
    <w:rsid w:val="00043779"/>
    <w:rsid w:val="00046C65"/>
    <w:rsid w:val="00065629"/>
    <w:rsid w:val="00065E2A"/>
    <w:rsid w:val="0007584B"/>
    <w:rsid w:val="00076D8C"/>
    <w:rsid w:val="00082B03"/>
    <w:rsid w:val="000901BB"/>
    <w:rsid w:val="000917D0"/>
    <w:rsid w:val="00095463"/>
    <w:rsid w:val="000961AC"/>
    <w:rsid w:val="000A05D1"/>
    <w:rsid w:val="000A20DF"/>
    <w:rsid w:val="000A390F"/>
    <w:rsid w:val="000B2E25"/>
    <w:rsid w:val="000B3AA0"/>
    <w:rsid w:val="000B637E"/>
    <w:rsid w:val="000C2013"/>
    <w:rsid w:val="000C2DE8"/>
    <w:rsid w:val="000C51CB"/>
    <w:rsid w:val="000C7EC1"/>
    <w:rsid w:val="000D29CD"/>
    <w:rsid w:val="000D3A7E"/>
    <w:rsid w:val="000D69FE"/>
    <w:rsid w:val="000E7DFE"/>
    <w:rsid w:val="000E7EE4"/>
    <w:rsid w:val="000F0303"/>
    <w:rsid w:val="000F03C7"/>
    <w:rsid w:val="000F541F"/>
    <w:rsid w:val="000F575F"/>
    <w:rsid w:val="00100D6C"/>
    <w:rsid w:val="00102574"/>
    <w:rsid w:val="0011311B"/>
    <w:rsid w:val="00120A0E"/>
    <w:rsid w:val="00122FF9"/>
    <w:rsid w:val="00134591"/>
    <w:rsid w:val="0014009E"/>
    <w:rsid w:val="00141498"/>
    <w:rsid w:val="00142517"/>
    <w:rsid w:val="0014348C"/>
    <w:rsid w:val="00152943"/>
    <w:rsid w:val="00154EB3"/>
    <w:rsid w:val="001655A0"/>
    <w:rsid w:val="00166F9A"/>
    <w:rsid w:val="00172EA9"/>
    <w:rsid w:val="00174933"/>
    <w:rsid w:val="0017771F"/>
    <w:rsid w:val="00184790"/>
    <w:rsid w:val="00192D1C"/>
    <w:rsid w:val="00192D8A"/>
    <w:rsid w:val="001963CC"/>
    <w:rsid w:val="001A309F"/>
    <w:rsid w:val="001A51DC"/>
    <w:rsid w:val="001A5D51"/>
    <w:rsid w:val="001A7FE7"/>
    <w:rsid w:val="001B5202"/>
    <w:rsid w:val="001D1C37"/>
    <w:rsid w:val="001D40E9"/>
    <w:rsid w:val="001D72BB"/>
    <w:rsid w:val="001F01FE"/>
    <w:rsid w:val="002009FF"/>
    <w:rsid w:val="00203F60"/>
    <w:rsid w:val="00214139"/>
    <w:rsid w:val="0022145E"/>
    <w:rsid w:val="00224014"/>
    <w:rsid w:val="002248C8"/>
    <w:rsid w:val="002253C4"/>
    <w:rsid w:val="00225B76"/>
    <w:rsid w:val="00231076"/>
    <w:rsid w:val="00233BCA"/>
    <w:rsid w:val="0023550E"/>
    <w:rsid w:val="00235F69"/>
    <w:rsid w:val="00237339"/>
    <w:rsid w:val="0024015E"/>
    <w:rsid w:val="00241DFF"/>
    <w:rsid w:val="00242616"/>
    <w:rsid w:val="00242898"/>
    <w:rsid w:val="00242D23"/>
    <w:rsid w:val="00247888"/>
    <w:rsid w:val="0025764F"/>
    <w:rsid w:val="00257D2A"/>
    <w:rsid w:val="00267682"/>
    <w:rsid w:val="00272FF6"/>
    <w:rsid w:val="0027357D"/>
    <w:rsid w:val="00281846"/>
    <w:rsid w:val="00281B04"/>
    <w:rsid w:val="0028338F"/>
    <w:rsid w:val="002835E8"/>
    <w:rsid w:val="00285D76"/>
    <w:rsid w:val="002862EF"/>
    <w:rsid w:val="00293B99"/>
    <w:rsid w:val="002A66E0"/>
    <w:rsid w:val="002A7B5B"/>
    <w:rsid w:val="002B0C6D"/>
    <w:rsid w:val="002B0E51"/>
    <w:rsid w:val="002B430C"/>
    <w:rsid w:val="002B69B0"/>
    <w:rsid w:val="002C0F65"/>
    <w:rsid w:val="002C54F8"/>
    <w:rsid w:val="002D5C2F"/>
    <w:rsid w:val="002E4B70"/>
    <w:rsid w:val="002F2E4E"/>
    <w:rsid w:val="002F6A42"/>
    <w:rsid w:val="00303FFB"/>
    <w:rsid w:val="00304481"/>
    <w:rsid w:val="00304E5D"/>
    <w:rsid w:val="0030563D"/>
    <w:rsid w:val="00306E2A"/>
    <w:rsid w:val="003106B1"/>
    <w:rsid w:val="00310EC6"/>
    <w:rsid w:val="00311B43"/>
    <w:rsid w:val="00314FB2"/>
    <w:rsid w:val="00314FB5"/>
    <w:rsid w:val="003208D4"/>
    <w:rsid w:val="00337D96"/>
    <w:rsid w:val="0035548F"/>
    <w:rsid w:val="00360C86"/>
    <w:rsid w:val="00370672"/>
    <w:rsid w:val="0037291B"/>
    <w:rsid w:val="00372F65"/>
    <w:rsid w:val="00382415"/>
    <w:rsid w:val="003911AD"/>
    <w:rsid w:val="00391E62"/>
    <w:rsid w:val="00393881"/>
    <w:rsid w:val="00396A09"/>
    <w:rsid w:val="003A44C7"/>
    <w:rsid w:val="003A6D68"/>
    <w:rsid w:val="003A7B75"/>
    <w:rsid w:val="003B0232"/>
    <w:rsid w:val="003B2B98"/>
    <w:rsid w:val="003B4F1F"/>
    <w:rsid w:val="003D0D05"/>
    <w:rsid w:val="003F0F68"/>
    <w:rsid w:val="0040543D"/>
    <w:rsid w:val="004067CB"/>
    <w:rsid w:val="004101A7"/>
    <w:rsid w:val="00411584"/>
    <w:rsid w:val="00417929"/>
    <w:rsid w:val="00430834"/>
    <w:rsid w:val="00435625"/>
    <w:rsid w:val="004532A5"/>
    <w:rsid w:val="0046044B"/>
    <w:rsid w:val="004609A9"/>
    <w:rsid w:val="00460E30"/>
    <w:rsid w:val="00462D52"/>
    <w:rsid w:val="00470E0A"/>
    <w:rsid w:val="00473C5A"/>
    <w:rsid w:val="0047624F"/>
    <w:rsid w:val="00482DDB"/>
    <w:rsid w:val="0049079B"/>
    <w:rsid w:val="00491D28"/>
    <w:rsid w:val="00492ECF"/>
    <w:rsid w:val="004936F2"/>
    <w:rsid w:val="004977D8"/>
    <w:rsid w:val="00497C93"/>
    <w:rsid w:val="004A5274"/>
    <w:rsid w:val="004A66F2"/>
    <w:rsid w:val="004B0896"/>
    <w:rsid w:val="004C1155"/>
    <w:rsid w:val="004D13CA"/>
    <w:rsid w:val="004E08F2"/>
    <w:rsid w:val="004F090D"/>
    <w:rsid w:val="004F237A"/>
    <w:rsid w:val="004F2ECA"/>
    <w:rsid w:val="004F37A1"/>
    <w:rsid w:val="004F3A1C"/>
    <w:rsid w:val="004F4B37"/>
    <w:rsid w:val="005051E8"/>
    <w:rsid w:val="005130E9"/>
    <w:rsid w:val="005161BB"/>
    <w:rsid w:val="00517469"/>
    <w:rsid w:val="00532A10"/>
    <w:rsid w:val="00544463"/>
    <w:rsid w:val="005455DF"/>
    <w:rsid w:val="00545B29"/>
    <w:rsid w:val="005515DE"/>
    <w:rsid w:val="00555B14"/>
    <w:rsid w:val="00555B4A"/>
    <w:rsid w:val="00557184"/>
    <w:rsid w:val="00567806"/>
    <w:rsid w:val="005770DF"/>
    <w:rsid w:val="00581671"/>
    <w:rsid w:val="0058271D"/>
    <w:rsid w:val="0058415F"/>
    <w:rsid w:val="00584D75"/>
    <w:rsid w:val="005910A9"/>
    <w:rsid w:val="005917C7"/>
    <w:rsid w:val="0059272E"/>
    <w:rsid w:val="00593088"/>
    <w:rsid w:val="00594E1A"/>
    <w:rsid w:val="005A29E2"/>
    <w:rsid w:val="005A7BCF"/>
    <w:rsid w:val="005B6711"/>
    <w:rsid w:val="005C0393"/>
    <w:rsid w:val="005C1D73"/>
    <w:rsid w:val="005C423E"/>
    <w:rsid w:val="005D07A1"/>
    <w:rsid w:val="005E036F"/>
    <w:rsid w:val="005E07C7"/>
    <w:rsid w:val="005F099C"/>
    <w:rsid w:val="00602C99"/>
    <w:rsid w:val="00616499"/>
    <w:rsid w:val="006232C5"/>
    <w:rsid w:val="00637611"/>
    <w:rsid w:val="006435EE"/>
    <w:rsid w:val="006503A8"/>
    <w:rsid w:val="00655796"/>
    <w:rsid w:val="006559C9"/>
    <w:rsid w:val="006653A7"/>
    <w:rsid w:val="00683ADC"/>
    <w:rsid w:val="00687BB3"/>
    <w:rsid w:val="006922C2"/>
    <w:rsid w:val="006A6AE3"/>
    <w:rsid w:val="006B6383"/>
    <w:rsid w:val="006C0A5F"/>
    <w:rsid w:val="006C0FCD"/>
    <w:rsid w:val="006C5D98"/>
    <w:rsid w:val="006C6798"/>
    <w:rsid w:val="006C6872"/>
    <w:rsid w:val="006D1AA9"/>
    <w:rsid w:val="006E5DCE"/>
    <w:rsid w:val="006E6559"/>
    <w:rsid w:val="006E7ADD"/>
    <w:rsid w:val="006F2C16"/>
    <w:rsid w:val="006F6F80"/>
    <w:rsid w:val="007053FB"/>
    <w:rsid w:val="00707461"/>
    <w:rsid w:val="0073561E"/>
    <w:rsid w:val="00735C15"/>
    <w:rsid w:val="00740048"/>
    <w:rsid w:val="00740FC0"/>
    <w:rsid w:val="00741F60"/>
    <w:rsid w:val="00744DBC"/>
    <w:rsid w:val="00745D3A"/>
    <w:rsid w:val="00750F9D"/>
    <w:rsid w:val="007550A1"/>
    <w:rsid w:val="007556EE"/>
    <w:rsid w:val="00755DA4"/>
    <w:rsid w:val="00761F2A"/>
    <w:rsid w:val="007626AE"/>
    <w:rsid w:val="00764BB4"/>
    <w:rsid w:val="0076696A"/>
    <w:rsid w:val="0078027A"/>
    <w:rsid w:val="007827F8"/>
    <w:rsid w:val="0078419A"/>
    <w:rsid w:val="00785F3F"/>
    <w:rsid w:val="00790C22"/>
    <w:rsid w:val="00791131"/>
    <w:rsid w:val="0079362D"/>
    <w:rsid w:val="0079373D"/>
    <w:rsid w:val="007A2AA4"/>
    <w:rsid w:val="007B0F74"/>
    <w:rsid w:val="007C2734"/>
    <w:rsid w:val="007C446D"/>
    <w:rsid w:val="007C4CDE"/>
    <w:rsid w:val="007C5DCC"/>
    <w:rsid w:val="007D5636"/>
    <w:rsid w:val="007D78F0"/>
    <w:rsid w:val="007E6370"/>
    <w:rsid w:val="007E798D"/>
    <w:rsid w:val="007F0945"/>
    <w:rsid w:val="00802C9B"/>
    <w:rsid w:val="00810BA3"/>
    <w:rsid w:val="008155F0"/>
    <w:rsid w:val="00815830"/>
    <w:rsid w:val="0082389E"/>
    <w:rsid w:val="0082473C"/>
    <w:rsid w:val="00831CAD"/>
    <w:rsid w:val="0083263F"/>
    <w:rsid w:val="00835501"/>
    <w:rsid w:val="00836671"/>
    <w:rsid w:val="00850F20"/>
    <w:rsid w:val="00855B06"/>
    <w:rsid w:val="00855E5C"/>
    <w:rsid w:val="00856F5D"/>
    <w:rsid w:val="0086360F"/>
    <w:rsid w:val="00864C4F"/>
    <w:rsid w:val="008653F0"/>
    <w:rsid w:val="0087304F"/>
    <w:rsid w:val="0087616A"/>
    <w:rsid w:val="008812A8"/>
    <w:rsid w:val="008853F8"/>
    <w:rsid w:val="00886357"/>
    <w:rsid w:val="00891E88"/>
    <w:rsid w:val="0089739E"/>
    <w:rsid w:val="008A568F"/>
    <w:rsid w:val="008A79CD"/>
    <w:rsid w:val="008B1331"/>
    <w:rsid w:val="008B2B91"/>
    <w:rsid w:val="008B737E"/>
    <w:rsid w:val="008B7859"/>
    <w:rsid w:val="008C30B6"/>
    <w:rsid w:val="008C3690"/>
    <w:rsid w:val="008C704A"/>
    <w:rsid w:val="008D03DC"/>
    <w:rsid w:val="008D355C"/>
    <w:rsid w:val="008D6919"/>
    <w:rsid w:val="008E5F0D"/>
    <w:rsid w:val="009003C8"/>
    <w:rsid w:val="009010EA"/>
    <w:rsid w:val="00902729"/>
    <w:rsid w:val="00904B76"/>
    <w:rsid w:val="0090764E"/>
    <w:rsid w:val="009145B8"/>
    <w:rsid w:val="00927CC5"/>
    <w:rsid w:val="00931DA5"/>
    <w:rsid w:val="00934500"/>
    <w:rsid w:val="00935F23"/>
    <w:rsid w:val="00944C57"/>
    <w:rsid w:val="00944EAE"/>
    <w:rsid w:val="00945DE7"/>
    <w:rsid w:val="00951577"/>
    <w:rsid w:val="0095487B"/>
    <w:rsid w:val="009601BC"/>
    <w:rsid w:val="00961F9F"/>
    <w:rsid w:val="009620AB"/>
    <w:rsid w:val="009622E0"/>
    <w:rsid w:val="00963167"/>
    <w:rsid w:val="00971BBC"/>
    <w:rsid w:val="009722A5"/>
    <w:rsid w:val="00972795"/>
    <w:rsid w:val="009809BE"/>
    <w:rsid w:val="00984861"/>
    <w:rsid w:val="00985AB8"/>
    <w:rsid w:val="009861CB"/>
    <w:rsid w:val="00986717"/>
    <w:rsid w:val="009875EF"/>
    <w:rsid w:val="00987706"/>
    <w:rsid w:val="0099669F"/>
    <w:rsid w:val="009A6531"/>
    <w:rsid w:val="009B4EEF"/>
    <w:rsid w:val="009C164A"/>
    <w:rsid w:val="009C5250"/>
    <w:rsid w:val="009C5FA0"/>
    <w:rsid w:val="009D16FB"/>
    <w:rsid w:val="009D3BDD"/>
    <w:rsid w:val="009D68F9"/>
    <w:rsid w:val="009F2DFC"/>
    <w:rsid w:val="009F2F6A"/>
    <w:rsid w:val="009F30A3"/>
    <w:rsid w:val="009F77A0"/>
    <w:rsid w:val="00A04A9C"/>
    <w:rsid w:val="00A04EFA"/>
    <w:rsid w:val="00A11B73"/>
    <w:rsid w:val="00A151B2"/>
    <w:rsid w:val="00A15B4F"/>
    <w:rsid w:val="00A239E9"/>
    <w:rsid w:val="00A278FF"/>
    <w:rsid w:val="00A41E64"/>
    <w:rsid w:val="00A44095"/>
    <w:rsid w:val="00A44A9E"/>
    <w:rsid w:val="00A46114"/>
    <w:rsid w:val="00A47C73"/>
    <w:rsid w:val="00A5057D"/>
    <w:rsid w:val="00A50A5E"/>
    <w:rsid w:val="00A51624"/>
    <w:rsid w:val="00A526DA"/>
    <w:rsid w:val="00A61CCC"/>
    <w:rsid w:val="00A64156"/>
    <w:rsid w:val="00A64348"/>
    <w:rsid w:val="00A653F3"/>
    <w:rsid w:val="00A67542"/>
    <w:rsid w:val="00A70E10"/>
    <w:rsid w:val="00A81576"/>
    <w:rsid w:val="00A8228F"/>
    <w:rsid w:val="00A8305B"/>
    <w:rsid w:val="00A8420F"/>
    <w:rsid w:val="00A8474E"/>
    <w:rsid w:val="00A91E27"/>
    <w:rsid w:val="00A92DF0"/>
    <w:rsid w:val="00AB284F"/>
    <w:rsid w:val="00AB36D6"/>
    <w:rsid w:val="00AB4C9E"/>
    <w:rsid w:val="00AB4DE3"/>
    <w:rsid w:val="00AB5365"/>
    <w:rsid w:val="00AB7F65"/>
    <w:rsid w:val="00AD0E06"/>
    <w:rsid w:val="00AE089D"/>
    <w:rsid w:val="00AF09A2"/>
    <w:rsid w:val="00AF20A0"/>
    <w:rsid w:val="00AF503F"/>
    <w:rsid w:val="00B12821"/>
    <w:rsid w:val="00B132AF"/>
    <w:rsid w:val="00B1471C"/>
    <w:rsid w:val="00B1594B"/>
    <w:rsid w:val="00B50D3F"/>
    <w:rsid w:val="00B535C7"/>
    <w:rsid w:val="00B6181E"/>
    <w:rsid w:val="00B621CA"/>
    <w:rsid w:val="00B632D5"/>
    <w:rsid w:val="00B63CBF"/>
    <w:rsid w:val="00B649EE"/>
    <w:rsid w:val="00B6711E"/>
    <w:rsid w:val="00B67132"/>
    <w:rsid w:val="00B73195"/>
    <w:rsid w:val="00B83456"/>
    <w:rsid w:val="00B853EC"/>
    <w:rsid w:val="00B8544C"/>
    <w:rsid w:val="00B950F2"/>
    <w:rsid w:val="00BA30CA"/>
    <w:rsid w:val="00BA4411"/>
    <w:rsid w:val="00BA6D39"/>
    <w:rsid w:val="00BA7D00"/>
    <w:rsid w:val="00BB10F8"/>
    <w:rsid w:val="00BB209C"/>
    <w:rsid w:val="00BB23BC"/>
    <w:rsid w:val="00BB3479"/>
    <w:rsid w:val="00BB4C0A"/>
    <w:rsid w:val="00BB670E"/>
    <w:rsid w:val="00BC4CD0"/>
    <w:rsid w:val="00BC6EE4"/>
    <w:rsid w:val="00BC6F2F"/>
    <w:rsid w:val="00BD0C59"/>
    <w:rsid w:val="00BD6587"/>
    <w:rsid w:val="00BE28D0"/>
    <w:rsid w:val="00BE7F6E"/>
    <w:rsid w:val="00BF0A30"/>
    <w:rsid w:val="00BF1730"/>
    <w:rsid w:val="00BF7D96"/>
    <w:rsid w:val="00C0419C"/>
    <w:rsid w:val="00C07756"/>
    <w:rsid w:val="00C12390"/>
    <w:rsid w:val="00C22C26"/>
    <w:rsid w:val="00C22F2B"/>
    <w:rsid w:val="00C33031"/>
    <w:rsid w:val="00C40C03"/>
    <w:rsid w:val="00C42321"/>
    <w:rsid w:val="00C5178D"/>
    <w:rsid w:val="00C52EAD"/>
    <w:rsid w:val="00C5534D"/>
    <w:rsid w:val="00C622DF"/>
    <w:rsid w:val="00C70C77"/>
    <w:rsid w:val="00C7382D"/>
    <w:rsid w:val="00C73848"/>
    <w:rsid w:val="00C82FB0"/>
    <w:rsid w:val="00C85478"/>
    <w:rsid w:val="00C858C9"/>
    <w:rsid w:val="00CA4005"/>
    <w:rsid w:val="00CB68CF"/>
    <w:rsid w:val="00CC44DE"/>
    <w:rsid w:val="00CC6833"/>
    <w:rsid w:val="00CD20EC"/>
    <w:rsid w:val="00CD3A88"/>
    <w:rsid w:val="00CE58FA"/>
    <w:rsid w:val="00CF12D4"/>
    <w:rsid w:val="00CF325D"/>
    <w:rsid w:val="00CF43A4"/>
    <w:rsid w:val="00CF4DB9"/>
    <w:rsid w:val="00D044F2"/>
    <w:rsid w:val="00D077C7"/>
    <w:rsid w:val="00D114B3"/>
    <w:rsid w:val="00D11850"/>
    <w:rsid w:val="00D15631"/>
    <w:rsid w:val="00D1755B"/>
    <w:rsid w:val="00D22E5D"/>
    <w:rsid w:val="00D24F99"/>
    <w:rsid w:val="00D31D3D"/>
    <w:rsid w:val="00D34D1E"/>
    <w:rsid w:val="00D4086A"/>
    <w:rsid w:val="00D44B37"/>
    <w:rsid w:val="00D51380"/>
    <w:rsid w:val="00D54162"/>
    <w:rsid w:val="00D55633"/>
    <w:rsid w:val="00D57589"/>
    <w:rsid w:val="00D57DDE"/>
    <w:rsid w:val="00D6015E"/>
    <w:rsid w:val="00D611DF"/>
    <w:rsid w:val="00D62111"/>
    <w:rsid w:val="00D63DB6"/>
    <w:rsid w:val="00D64AD9"/>
    <w:rsid w:val="00D800A3"/>
    <w:rsid w:val="00D83E47"/>
    <w:rsid w:val="00D85693"/>
    <w:rsid w:val="00D8796C"/>
    <w:rsid w:val="00D87E31"/>
    <w:rsid w:val="00DA3AD4"/>
    <w:rsid w:val="00DB346B"/>
    <w:rsid w:val="00DC0C30"/>
    <w:rsid w:val="00DC2D30"/>
    <w:rsid w:val="00DD3371"/>
    <w:rsid w:val="00DE35C1"/>
    <w:rsid w:val="00DF0264"/>
    <w:rsid w:val="00DF03F8"/>
    <w:rsid w:val="00DF39D2"/>
    <w:rsid w:val="00DF55E8"/>
    <w:rsid w:val="00DF64CE"/>
    <w:rsid w:val="00DF65B2"/>
    <w:rsid w:val="00DF66FE"/>
    <w:rsid w:val="00E03BA5"/>
    <w:rsid w:val="00E067EC"/>
    <w:rsid w:val="00E123E5"/>
    <w:rsid w:val="00E13D1A"/>
    <w:rsid w:val="00E22618"/>
    <w:rsid w:val="00E2672B"/>
    <w:rsid w:val="00E322FC"/>
    <w:rsid w:val="00E32861"/>
    <w:rsid w:val="00E32BD6"/>
    <w:rsid w:val="00E32FD1"/>
    <w:rsid w:val="00E41082"/>
    <w:rsid w:val="00E41B2A"/>
    <w:rsid w:val="00E4533A"/>
    <w:rsid w:val="00E45E05"/>
    <w:rsid w:val="00E519B0"/>
    <w:rsid w:val="00E51A70"/>
    <w:rsid w:val="00E53B31"/>
    <w:rsid w:val="00E55482"/>
    <w:rsid w:val="00E7152A"/>
    <w:rsid w:val="00E81F7A"/>
    <w:rsid w:val="00E850ED"/>
    <w:rsid w:val="00E92968"/>
    <w:rsid w:val="00E944E1"/>
    <w:rsid w:val="00EA1BBF"/>
    <w:rsid w:val="00EA1D76"/>
    <w:rsid w:val="00EA7E9C"/>
    <w:rsid w:val="00EB260D"/>
    <w:rsid w:val="00EB3DDD"/>
    <w:rsid w:val="00EC11AF"/>
    <w:rsid w:val="00ED0884"/>
    <w:rsid w:val="00ED4309"/>
    <w:rsid w:val="00EE1855"/>
    <w:rsid w:val="00EE3A4F"/>
    <w:rsid w:val="00EE4F00"/>
    <w:rsid w:val="00EF0DE5"/>
    <w:rsid w:val="00EF3695"/>
    <w:rsid w:val="00EF548E"/>
    <w:rsid w:val="00EF5E11"/>
    <w:rsid w:val="00EF61E8"/>
    <w:rsid w:val="00EF632E"/>
    <w:rsid w:val="00F02925"/>
    <w:rsid w:val="00F10713"/>
    <w:rsid w:val="00F11EC8"/>
    <w:rsid w:val="00F134CD"/>
    <w:rsid w:val="00F1430E"/>
    <w:rsid w:val="00F157FC"/>
    <w:rsid w:val="00F16BB5"/>
    <w:rsid w:val="00F24EAF"/>
    <w:rsid w:val="00F32082"/>
    <w:rsid w:val="00F33C0E"/>
    <w:rsid w:val="00F36659"/>
    <w:rsid w:val="00F40ED3"/>
    <w:rsid w:val="00F52074"/>
    <w:rsid w:val="00F57B12"/>
    <w:rsid w:val="00F60ED0"/>
    <w:rsid w:val="00F64695"/>
    <w:rsid w:val="00F6776D"/>
    <w:rsid w:val="00F677E4"/>
    <w:rsid w:val="00F703B6"/>
    <w:rsid w:val="00F95854"/>
    <w:rsid w:val="00F95F9C"/>
    <w:rsid w:val="00F97AA0"/>
    <w:rsid w:val="00FA2241"/>
    <w:rsid w:val="00FA542C"/>
    <w:rsid w:val="00FA6535"/>
    <w:rsid w:val="00FB4392"/>
    <w:rsid w:val="00FB7556"/>
    <w:rsid w:val="00FC2A8B"/>
    <w:rsid w:val="00FD0573"/>
    <w:rsid w:val="00FD2713"/>
    <w:rsid w:val="00FD452C"/>
    <w:rsid w:val="00FD64B5"/>
    <w:rsid w:val="00FE04DD"/>
    <w:rsid w:val="00FE1E39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8E57E"/>
  <w15:chartTrackingRefBased/>
  <w15:docId w15:val="{EC7EFC66-14E3-4422-989F-91703D32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671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E30"/>
    <w:pPr>
      <w:pBdr>
        <w:top w:val="single" w:sz="8" w:space="1" w:color="auto"/>
        <w:left w:val="single" w:sz="8" w:space="4" w:color="auto"/>
        <w:bottom w:val="single" w:sz="8" w:space="5" w:color="auto"/>
        <w:right w:val="single" w:sz="8" w:space="4" w:color="auto"/>
      </w:pBdr>
      <w:shd w:val="clear" w:color="auto" w:fill="E6E6E6"/>
      <w:spacing w:before="160" w:beforeAutospacing="0" w:after="0" w:afterAutospacing="0"/>
      <w:ind w:left="101" w:right="115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F65B2"/>
    <w:pPr>
      <w:spacing w:line="480" w:lineRule="auto"/>
    </w:pPr>
  </w:style>
  <w:style w:type="paragraph" w:styleId="Subtitle">
    <w:name w:val="Subtitle"/>
    <w:basedOn w:val="Normal"/>
    <w:qFormat/>
    <w:rsid w:val="00DF65B2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0"/>
  </w:style>
  <w:style w:type="paragraph" w:styleId="Footer">
    <w:name w:val="footer"/>
    <w:basedOn w:val="Normal"/>
    <w:link w:val="Foot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0"/>
  </w:style>
  <w:style w:type="character" w:styleId="Hyperlink">
    <w:name w:val="Hyperlink"/>
    <w:uiPriority w:val="99"/>
    <w:semiHidden/>
    <w:unhideWhenUsed/>
    <w:rsid w:val="00D044F2"/>
    <w:rPr>
      <w:color w:val="0000FF"/>
      <w:u w:val="single"/>
    </w:rPr>
  </w:style>
  <w:style w:type="character" w:customStyle="1" w:styleId="dojocomboboxouter1">
    <w:name w:val="dojocomboboxouter1"/>
    <w:rsid w:val="00D044F2"/>
    <w:rPr>
      <w:shd w:val="clear" w:color="auto" w:fill="auto"/>
    </w:rPr>
  </w:style>
  <w:style w:type="paragraph" w:styleId="BalloonText">
    <w:name w:val="Balloon Text"/>
    <w:basedOn w:val="Normal"/>
    <w:semiHidden/>
    <w:rsid w:val="00F703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03B6"/>
  </w:style>
  <w:style w:type="character" w:styleId="CommentReference">
    <w:name w:val="annotation reference"/>
    <w:semiHidden/>
    <w:rsid w:val="00046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6C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C65"/>
    <w:rPr>
      <w:b/>
      <w:bCs/>
    </w:rPr>
  </w:style>
  <w:style w:type="character" w:styleId="FollowedHyperlink">
    <w:name w:val="FollowedHyperlink"/>
    <w:rsid w:val="000412A4"/>
    <w:rPr>
      <w:color w:val="800080"/>
      <w:u w:val="single"/>
    </w:rPr>
  </w:style>
  <w:style w:type="character" w:styleId="Strong">
    <w:name w:val="Strong"/>
    <w:qFormat/>
    <w:rsid w:val="000F03C7"/>
    <w:rPr>
      <w:b/>
      <w:bCs/>
    </w:rPr>
  </w:style>
  <w:style w:type="paragraph" w:styleId="HTMLPreformatted">
    <w:name w:val="HTML Preformatted"/>
    <w:basedOn w:val="Normal"/>
    <w:rsid w:val="000D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CommentTextChar">
    <w:name w:val="Comment Text Char"/>
    <w:link w:val="CommentText"/>
    <w:semiHidden/>
    <w:rsid w:val="00FB7556"/>
  </w:style>
  <w:style w:type="character" w:customStyle="1" w:styleId="HeaderChar1">
    <w:name w:val="Header Char1"/>
    <w:uiPriority w:val="99"/>
    <w:rsid w:val="003911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0E30"/>
    <w:rPr>
      <w:rFonts w:ascii="Arial" w:hAnsi="Arial" w:cs="Arial"/>
      <w:b/>
      <w:sz w:val="32"/>
      <w:szCs w:val="3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599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4" ma:contentTypeDescription="Create a new document." ma:contentTypeScope="" ma:versionID="e653c8050cb6df7ce6e6850dde87b611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a1296f3afd3245bc6ca01f28dd614784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6E95-68A6-4D92-B99B-2F1E1B1825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F5F38B-4F1A-41AE-AECC-84CB65D0D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81CE5-64F4-4F24-B183-A092F60E3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E3C31-AA56-4398-96B2-7270A5087997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5.xml><?xml version="1.0" encoding="utf-8"?>
<ds:datastoreItem xmlns:ds="http://schemas.openxmlformats.org/officeDocument/2006/customXml" ds:itemID="{9114D421-2F18-46EC-8766-815A741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Examination</vt:lpstr>
    </vt:vector>
  </TitlesOfParts>
  <Company>Dept of Medicine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Examination</dc:title>
  <dc:subject/>
  <dc:creator>DOM PC;tracy.ohrt@wisc.edu</dc:creator>
  <cp:keywords/>
  <cp:lastModifiedBy>Suvidha Bane</cp:lastModifiedBy>
  <cp:revision>119</cp:revision>
  <cp:lastPrinted>2009-06-04T18:35:00Z</cp:lastPrinted>
  <dcterms:created xsi:type="dcterms:W3CDTF">2021-07-05T12:55:00Z</dcterms:created>
  <dcterms:modified xsi:type="dcterms:W3CDTF">2021-07-16T10:26:00Z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CDept">
    <vt:lpwstr>HRPP</vt:lpwstr>
  </property>
  <property fmtid="{D5CDD505-2E9C-101B-9397-08002B2CF9AE}" pid="3" name="FileLocation">
    <vt:lpwstr>/doc/compliance/human-subjects/</vt:lpwstr>
  </property>
  <property fmtid="{D5CDD505-2E9C-101B-9397-08002B2CF9AE}" pid="4" name="ContentTypeId">
    <vt:lpwstr>0x010100807D100EA43E644A95A1AFA277A9D8AC</vt:lpwstr>
  </property>
</Properties>
</file>